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Ouderraad 2020 11 12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676"/>
          <w:sz w:val="20"/>
          <w:szCs w:val="20"/>
          <w:u w:val="none"/>
          <w:shd w:fill="auto" w:val="clear"/>
          <w:vertAlign w:val="baseline"/>
        </w:rPr>
      </w:pPr>
      <w:r w:rsidDel="00000000" w:rsidR="00000000" w:rsidRPr="00000000">
        <w:rPr>
          <w:rFonts w:ascii="Calibri" w:cs="Calibri" w:eastAsia="Calibri" w:hAnsi="Calibri"/>
          <w:b w:val="0"/>
          <w:i w:val="0"/>
          <w:smallCaps w:val="0"/>
          <w:strike w:val="0"/>
          <w:color w:val="767676"/>
          <w:sz w:val="20"/>
          <w:szCs w:val="20"/>
          <w:u w:val="none"/>
          <w:shd w:fill="auto" w:val="clear"/>
          <w:vertAlign w:val="baseline"/>
          <w:rtl w:val="0"/>
        </w:rPr>
        <w:t xml:space="preserve">donderdag 12 november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676"/>
          <w:sz w:val="20"/>
          <w:szCs w:val="20"/>
          <w:u w:val="none"/>
          <w:shd w:fill="auto" w:val="clear"/>
          <w:vertAlign w:val="baseline"/>
        </w:rPr>
      </w:pPr>
      <w:r w:rsidDel="00000000" w:rsidR="00000000" w:rsidRPr="00000000">
        <w:rPr>
          <w:rFonts w:ascii="Calibri" w:cs="Calibri" w:eastAsia="Calibri" w:hAnsi="Calibri"/>
          <w:b w:val="0"/>
          <w:i w:val="0"/>
          <w:smallCaps w:val="0"/>
          <w:strike w:val="0"/>
          <w:color w:val="767676"/>
          <w:sz w:val="20"/>
          <w:szCs w:val="20"/>
          <w:u w:val="none"/>
          <w:shd w:fill="auto" w:val="clear"/>
          <w:vertAlign w:val="baseline"/>
          <w:rtl w:val="0"/>
        </w:rPr>
        <w:t xml:space="preserve">20:03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 door Caroline Florquin aangevuld door Els Lagrou.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Aanwezig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Joke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Zoë</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Ann-Sophie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Dorien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1ste leerjaar ontbreekt – dit vangen we op met ht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Verwachtingen School-Ouderraad</w:t>
      </w:r>
    </w:p>
    <w:p w:rsidR="00000000" w:rsidDel="00000000" w:rsidP="00000000" w:rsidRDefault="00000000" w:rsidRPr="00000000" w14:paraId="00000018">
      <w:pPr>
        <w:numPr>
          <w:ilvl w:val="0"/>
          <w:numId w:val="3"/>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Kan heel breed gaan</w:t>
      </w:r>
    </w:p>
    <w:p w:rsidR="00000000" w:rsidDel="00000000" w:rsidP="00000000" w:rsidRDefault="00000000" w:rsidRPr="00000000" w14:paraId="00000019">
      <w:pPr>
        <w:numPr>
          <w:ilvl w:val="0"/>
          <w:numId w:val="3"/>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Nadruk op open communicatie</w:t>
      </w:r>
    </w:p>
    <w:p w:rsidR="00000000" w:rsidDel="00000000" w:rsidP="00000000" w:rsidRDefault="00000000" w:rsidRPr="00000000" w14:paraId="0000001A">
      <w:pPr>
        <w:numPr>
          <w:ilvl w:val="0"/>
          <w:numId w:val="3"/>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Klasouders? Wat leeft in de verschillende klassen?</w:t>
      </w:r>
    </w:p>
    <w:p w:rsidR="00000000" w:rsidDel="00000000" w:rsidP="00000000" w:rsidRDefault="00000000" w:rsidRPr="00000000" w14:paraId="0000001B">
      <w:pPr>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Eerder ALLE ouders van de ouderraad aanspreekbaar maken, om laagdrempeligheid te bevorderen.</w:t>
      </w:r>
    </w:p>
    <w:p w:rsidR="00000000" w:rsidDel="00000000" w:rsidP="00000000" w:rsidRDefault="00000000" w:rsidRPr="00000000" w14:paraId="0000001C">
      <w:pPr>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Dus: in eerste werkingsjaar gewoon de ouders van de ouderraad. Nadien evalueren we of het een goed idee is om specifieke klasouders te vragen buiten de ouderraad. </w:t>
      </w:r>
    </w:p>
    <w:p w:rsidR="00000000" w:rsidDel="00000000" w:rsidP="00000000" w:rsidRDefault="00000000" w:rsidRPr="00000000" w14:paraId="0000001D">
      <w:pPr>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kiezen voor de term “klasouder” omdat dit informeler klinkt dan “klasverantwoordelijke”.</w:t>
      </w:r>
    </w:p>
    <w:p w:rsidR="00000000" w:rsidDel="00000000" w:rsidP="00000000" w:rsidRDefault="00000000" w:rsidRPr="00000000" w14:paraId="0000001E">
      <w:pPr>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eerste leerjaar is niet vertegenwoordigd in de ouderraad. Dit vangen we op door een ouder van het eerste leerjaar dit jaar al specifiek te vragen als klasouder. We nemen een naam uit de lijst van de ouderraad kandidaten.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Verwachtingen leden ouderraad</w:t>
      </w:r>
    </w:p>
    <w:p w:rsidR="00000000" w:rsidDel="00000000" w:rsidP="00000000" w:rsidRDefault="00000000" w:rsidRPr="00000000" w14:paraId="00000023">
      <w:pPr>
        <w:numPr>
          <w:ilvl w:val="0"/>
          <w:numId w:val="4"/>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Verschil tussen ouderwerking en ouderraad =&gt; Moet scherp gesteld worden op de volgende vergadering – een werkgroep zal ter voorbereiding  het huishoudelijk reglement doornemen en een eerste aanzet doen. We leggen sowieso wel de nadruk op een positieve en constructieve beweging.</w:t>
      </w:r>
    </w:p>
    <w:p w:rsidR="00000000" w:rsidDel="00000000" w:rsidP="00000000" w:rsidRDefault="00000000" w:rsidRPr="00000000" w14:paraId="00000024">
      <w:pPr>
        <w:numPr>
          <w:ilvl w:val="0"/>
          <w:numId w:val="4"/>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Input en agenda punten van de schooldirectie zijn zeer welkom</w:t>
      </w:r>
    </w:p>
    <w:p w:rsidR="00000000" w:rsidDel="00000000" w:rsidP="00000000" w:rsidRDefault="00000000" w:rsidRPr="00000000" w14:paraId="00000025">
      <w:pPr>
        <w:numPr>
          <w:ilvl w:val="0"/>
          <w:numId w:val="4"/>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Verslag openbaar maken via website van De Wondertuin?</w:t>
      </w:r>
    </w:p>
    <w:p w:rsidR="00000000" w:rsidDel="00000000" w:rsidP="00000000" w:rsidRDefault="00000000" w:rsidRPr="00000000" w14:paraId="00000026">
      <w:pPr>
        <w:numPr>
          <w:ilvl w:val="1"/>
          <w:numId w:val="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Pagina op de website aanmaken voor de ouderraad. Verslag ook hierop zetten.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numPr>
          <w:ilvl w:val="0"/>
          <w:numId w:val="4"/>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Mailing met (beknopt) voorstellen van de kandidaten en bedanking + 1 mailadres maken voor de ouderraad (Pieter) met 1 of 2 mensen erachter die antwoorden (Kim). </w:t>
      </w:r>
    </w:p>
    <w:p w:rsidR="00000000" w:rsidDel="00000000" w:rsidP="00000000" w:rsidRDefault="00000000" w:rsidRPr="00000000" w14:paraId="0000002C">
      <w:pPr>
        <w:numPr>
          <w:ilvl w:val="1"/>
          <w:numId w:val="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Hierin vraag stellen wat de andere ouders op de ouderraad willen brengen, wat hun behoeften zijn, wat ze van ons verwachten</w:t>
      </w:r>
    </w:p>
    <w:p w:rsidR="00000000" w:rsidDel="00000000" w:rsidP="00000000" w:rsidRDefault="00000000" w:rsidRPr="00000000" w14:paraId="0000002D">
      <w:pPr>
        <w:numPr>
          <w:ilvl w:val="1"/>
          <w:numId w:val="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 opmaken en 1ste mail via directie WT</w:t>
      </w:r>
    </w:p>
    <w:p w:rsidR="00000000" w:rsidDel="00000000" w:rsidP="00000000" w:rsidRDefault="00000000" w:rsidRPr="00000000" w14:paraId="0000002E">
      <w:pPr>
        <w:numPr>
          <w:ilvl w:val="1"/>
          <w:numId w:val="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Mailadres aanmaken --&gt; via IT dienst van de school? Meester Gert vraagt na.</w:t>
      </w:r>
    </w:p>
    <w:p w:rsidR="00000000" w:rsidDel="00000000" w:rsidP="00000000" w:rsidRDefault="00000000" w:rsidRPr="00000000" w14:paraId="0000002F">
      <w:pPr>
        <w:numPr>
          <w:ilvl w:val="2"/>
          <w:numId w:val="4"/>
        </w:numPr>
        <w:ind w:left="16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ouderraad@dewondertuin.be </w:t>
      </w:r>
    </w:p>
    <w:p w:rsidR="00000000" w:rsidDel="00000000" w:rsidP="00000000" w:rsidRDefault="00000000" w:rsidRPr="00000000" w14:paraId="00000030">
      <w:pPr>
        <w:numPr>
          <w:ilvl w:val="1"/>
          <w:numId w:val="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Niet enkel communicatie via mail voeren, ook briefje meegeven. </w:t>
      </w:r>
    </w:p>
    <w:p w:rsidR="00000000" w:rsidDel="00000000" w:rsidP="00000000" w:rsidRDefault="00000000" w:rsidRPr="00000000" w14:paraId="00000031">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al deze input kunnen we op de volgende vergadering verder finetunen waar we voor willen staan, wat we willen bereiken, wat we willen betekenen en wat ouders, kinderen en directie van ons kunnen verwachten.</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Ouderraad topics die werden besproken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1"/>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Kerstdrink maar dan online? Zoektocht door Mechelen gedurende de Kerstvakantie?</w:t>
      </w:r>
    </w:p>
    <w:p w:rsidR="00000000" w:rsidDel="00000000" w:rsidP="00000000" w:rsidRDefault="00000000" w:rsidRPr="00000000" w14:paraId="00000038">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Tegen volgende keer nadenken over wat we zouden kunnen doen. Het moet  verbindend en coronaproof zijn. Dit kan niet uitgaan van de school zelf.</w:t>
      </w:r>
    </w:p>
    <w:p w:rsidR="00000000" w:rsidDel="00000000" w:rsidP="00000000" w:rsidRDefault="00000000" w:rsidRPr="00000000" w14:paraId="00000039">
      <w:pPr>
        <w:numPr>
          <w:ilvl w:val="0"/>
          <w:numId w:val="1"/>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FB groep aanmaken? </w:t>
      </w:r>
    </w:p>
    <w:p w:rsidR="00000000" w:rsidDel="00000000" w:rsidP="00000000" w:rsidRDefault="00000000" w:rsidRPr="00000000" w14:paraId="0000003A">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werd beslist de Facebook groep pas te lanceren wanneer er een concrete aanleiding is. </w:t>
      </w:r>
    </w:p>
    <w:p w:rsidR="00000000" w:rsidDel="00000000" w:rsidP="00000000" w:rsidRDefault="00000000" w:rsidRPr="00000000" w14:paraId="0000003B">
      <w:pPr>
        <w:numPr>
          <w:ilvl w:val="0"/>
          <w:numId w:val="1"/>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Tuinplannen</w:t>
      </w:r>
    </w:p>
    <w:p w:rsidR="00000000" w:rsidDel="00000000" w:rsidP="00000000" w:rsidRDefault="00000000" w:rsidRPr="00000000" w14:paraId="0000003C">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Communicatie zal via werkgroep tuin gebeuren. Regelmatig updates voorzien.</w:t>
        <w:br w:type="textWrapping"/>
        <w:t xml:space="preserve">Te volgen via: </w:t>
      </w:r>
      <w:hyperlink r:id="rId7">
        <w:r w:rsidDel="00000000" w:rsidR="00000000" w:rsidRPr="00000000">
          <w:rPr>
            <w:rFonts w:ascii="Calibri" w:cs="Calibri" w:eastAsia="Calibri" w:hAnsi="Calibri"/>
            <w:color w:val="1155cc"/>
            <w:sz w:val="22"/>
            <w:szCs w:val="22"/>
            <w:u w:val="single"/>
            <w:rtl w:val="0"/>
          </w:rPr>
          <w:t xml:space="preserve">www.dewondertuin.be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D">
      <w:pPr>
        <w:numPr>
          <w:ilvl w:val="0"/>
          <w:numId w:val="1"/>
        </w:numPr>
        <w:ind w:lef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Schoolstraat aan de inkom &amp; parkeerplaatsen</w:t>
      </w:r>
    </w:p>
    <w:p w:rsidR="00000000" w:rsidDel="00000000" w:rsidP="00000000" w:rsidRDefault="00000000" w:rsidRPr="00000000" w14:paraId="0000003E">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wordt een update gevraagd aan de Stad Mechelen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Volgende vergaderingen</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zullen 1x per maand vergaderen</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Alternerend ma of di</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starten begin december met de maandelijkse vergaderingen</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planning houden we rekening met schoolvakanties en pedagogische studiedagen</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Dinsdag 01/12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de eerstvolgende vergadering door om 20u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 zal deze vergadering leiden.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 zal het verslag maken en de daaropvolgende vergadering leiden. Zo maken we een beurtrol zodat iedereen aan de beurt komt. Zie planning onderaan</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Agendapunten voor de volgende vergadering zetten we op de drive – telkens ten laatste de donderdag voor de vergadering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TO DO</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Huishoudelijk reglement: </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 - Els - Ben - Nils – Ann-Sophie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Opmerkingen op het huishoudelijk reglement: iedereen (via track changes op de shared drive)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Drive Docx aanmaken om alles op te bundelen. Iedereen lees- en schrijfrechten geven.</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Pieter</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 opmaken</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Zoë doet eerste aanzet</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adres checken</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Meester Gert</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Mailbox beheren</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 en Pieter</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Volgende vergadering inplannen</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Joke</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Volgende vergaderingen inplannen</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Beurtrol verslag</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Nadenken over kerstinitiatief</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Regelmatige updates rond de tuin</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Meester Gert</w:t>
      </w:r>
      <w:r w:rsidDel="00000000" w:rsidR="00000000" w:rsidRPr="00000000">
        <w:rPr>
          <w:rFonts w:ascii="Calibri" w:cs="Calibri" w:eastAsia="Calibri" w:hAnsi="Calibri"/>
          <w:sz w:val="22"/>
          <w:szCs w:val="22"/>
          <w:rtl w:val="0"/>
        </w:rPr>
        <w:t xml:space="preserve"> - via </w:t>
      </w:r>
      <w:hyperlink r:id="rId8">
        <w:r w:rsidDel="00000000" w:rsidR="00000000" w:rsidRPr="00000000">
          <w:rPr>
            <w:rFonts w:ascii="Calibri" w:cs="Calibri" w:eastAsia="Calibri" w:hAnsi="Calibri"/>
            <w:color w:val="1155cc"/>
            <w:sz w:val="22"/>
            <w:szCs w:val="22"/>
            <w:u w:val="single"/>
            <w:rtl w:val="0"/>
          </w:rPr>
          <w:t xml:space="preserve">www.dewondertuin.be</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vragen aan de Stad Mechelen over de straat en de parkeerplaatsen</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Eerste leerjaar klasouder aanspreken</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Planning verslag maken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Joke</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Pieter</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Zoë</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Ann-Sophie</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Dorien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geef de fakkel volgende week dinsdag dus aan Horiya!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Planning volgende vergaderingen (telkens om 20u)</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 1 december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Els leidt vergadering</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 verslag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 4 januari</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Horiya leidt vergadering</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Joke verslag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 2 februari</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Joke leidt vergadering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 verslag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 1 maart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 leidt vergadering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Nils verslag</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 30 maart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Nils leidt vergadering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Pieter verslag</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 3 mei</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Pieter leidt vergadering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Zoë verslag</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 1 juni</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Zoë leidt vergadering</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Ann-Sophie verslag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 28 juni</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Ann-Sophie leidt vergadering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 verslag</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Calibri" w:cs="Calibri" w:eastAsia="Calibri" w:hAnsi="Calibri"/>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Pr>
      <w:rFonts w:eastAsiaTheme="minorEastAsia"/>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msonormal0" w:customStyle="1">
    <w:name w:val="msonormal"/>
    <w:basedOn w:val="Standaard"/>
    <w:pPr>
      <w:spacing w:after="100" w:afterAutospacing="1" w:before="100" w:beforeAutospacing="1"/>
    </w:pPr>
  </w:style>
  <w:style w:type="paragraph" w:styleId="Normaalweb">
    <w:name w:val="Normal (Web)"/>
    <w:basedOn w:val="Standaard"/>
    <w:uiPriority w:val="99"/>
    <w:unhideWhenUsed w:val="1"/>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ewondertuin.be" TargetMode="External"/><Relationship Id="rId8" Type="http://schemas.openxmlformats.org/officeDocument/2006/relationships/hyperlink" Target="http://www.dewondertui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KWsTqM3r4fwFINaTXD/Bis589g==">AMUW2mU8hugpq6m4LnA2YLurvvJFVZ/9COtTnsyOY+XHTK8ndE243T7bkqEm45NvzD2t1lvF3E2XG7MWVZdU+pvO8bGdkhk9WZdsHIgu82r3pID2vGZEgn4=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2020-11-16T21:56:00Z</dcterms:created>
  <dc:creator>Florquin, Caroline</dc:creator>
</cp:coreProperties>
</file>